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599CE" w14:textId="4573F4E8" w:rsidR="00D96BF7" w:rsidRPr="003E5BA1" w:rsidRDefault="002258F0" w:rsidP="003E5BA1">
      <w:pPr>
        <w:pStyle w:val="Title"/>
        <w:rPr>
          <w:sz w:val="44"/>
        </w:rPr>
      </w:pPr>
      <w:r w:rsidRPr="003E5BA1">
        <w:rPr>
          <w:sz w:val="44"/>
        </w:rPr>
        <w:t xml:space="preserve">Microsoft </w:t>
      </w:r>
      <w:r w:rsidR="00E51312">
        <w:rPr>
          <w:sz w:val="44"/>
        </w:rPr>
        <w:t>Outlook</w:t>
      </w:r>
      <w:r w:rsidRPr="003E5BA1">
        <w:rPr>
          <w:sz w:val="44"/>
        </w:rPr>
        <w:t xml:space="preserve"> 201</w:t>
      </w:r>
      <w:r w:rsidR="009C631F">
        <w:rPr>
          <w:sz w:val="44"/>
        </w:rPr>
        <w:t>6</w:t>
      </w:r>
      <w:r w:rsidR="00B67F43" w:rsidRPr="003E5BA1">
        <w:rPr>
          <w:sz w:val="44"/>
        </w:rPr>
        <w:t xml:space="preserve"> </w:t>
      </w:r>
      <w:r w:rsidR="001035EE">
        <w:rPr>
          <w:sz w:val="44"/>
        </w:rPr>
        <w:t>Advanced</w:t>
      </w:r>
      <w:r w:rsidR="00E51312">
        <w:rPr>
          <w:sz w:val="44"/>
        </w:rPr>
        <w:t xml:space="preserve"> (Level I</w:t>
      </w:r>
      <w:r w:rsidR="001035EE">
        <w:rPr>
          <w:sz w:val="44"/>
        </w:rPr>
        <w:t>I</w:t>
      </w:r>
      <w:r w:rsidR="00E51312">
        <w:rPr>
          <w:sz w:val="44"/>
        </w:rPr>
        <w:t>)</w:t>
      </w:r>
    </w:p>
    <w:p w14:paraId="04D1DD4E" w14:textId="77777777" w:rsidR="004663B7" w:rsidRPr="004663B7" w:rsidRDefault="004663B7" w:rsidP="00D63AA1">
      <w:pPr>
        <w:shd w:val="clear" w:color="auto" w:fill="FBFBFB"/>
        <w:spacing w:after="0" w:line="23" w:lineRule="atLeast"/>
        <w:rPr>
          <w:rFonts w:ascii="Lato" w:eastAsia="Times New Roman" w:hAnsi="Lato" w:cs="Times New Roman"/>
          <w:color w:val="000000"/>
          <w:sz w:val="21"/>
          <w:szCs w:val="21"/>
        </w:rPr>
      </w:pPr>
      <w:r w:rsidRPr="004663B7">
        <w:rPr>
          <w:rFonts w:ascii="Lato" w:eastAsia="Times New Roman" w:hAnsi="Lato" w:cs="Times New Roman"/>
          <w:color w:val="000000"/>
          <w:sz w:val="21"/>
          <w:szCs w:val="21"/>
        </w:rPr>
        <w:t xml:space="preserve">Every day, millions of email messages are exchanged among people within and between organizations. Email has a ubiquitous presence in the lives of many, and </w:t>
      </w:r>
      <w:proofErr w:type="gramStart"/>
      <w:r w:rsidRPr="004663B7">
        <w:rPr>
          <w:rFonts w:ascii="Lato" w:eastAsia="Times New Roman" w:hAnsi="Lato" w:cs="Times New Roman"/>
          <w:color w:val="000000"/>
          <w:sz w:val="21"/>
          <w:szCs w:val="21"/>
        </w:rPr>
        <w:t>it's</w:t>
      </w:r>
      <w:proofErr w:type="gramEnd"/>
      <w:r w:rsidRPr="004663B7">
        <w:rPr>
          <w:rFonts w:ascii="Lato" w:eastAsia="Times New Roman" w:hAnsi="Lato" w:cs="Times New Roman"/>
          <w:color w:val="000000"/>
          <w:sz w:val="21"/>
          <w:szCs w:val="21"/>
        </w:rPr>
        <w:t xml:space="preserve"> likely that email technologies will continue to evolve with the changing needs of workplaces. After all, email communication has not been replaced, or its growth slowed, as many predicted with the rise of social media and the widespread adoption of mobile technologies. Many organizations have implemented mail management systems that combine the back-end power of Microsoft® Exchange Server and the front-end intuitive user interface of Microsoft® Office Outlook® 2016.</w:t>
      </w:r>
    </w:p>
    <w:p w14:paraId="0223A58C" w14:textId="77777777" w:rsidR="004663B7" w:rsidRPr="004663B7" w:rsidRDefault="004663B7" w:rsidP="00D63AA1">
      <w:pPr>
        <w:shd w:val="clear" w:color="auto" w:fill="FBFBFB"/>
        <w:spacing w:after="0" w:line="23" w:lineRule="atLeast"/>
        <w:rPr>
          <w:rFonts w:ascii="Lato" w:eastAsia="Times New Roman" w:hAnsi="Lato" w:cs="Times New Roman"/>
          <w:color w:val="000000"/>
          <w:sz w:val="21"/>
          <w:szCs w:val="21"/>
        </w:rPr>
      </w:pPr>
      <w:r w:rsidRPr="004663B7">
        <w:rPr>
          <w:rFonts w:ascii="Lato" w:eastAsia="Times New Roman" w:hAnsi="Lato" w:cs="Times New Roman"/>
          <w:color w:val="000000"/>
          <w:sz w:val="21"/>
          <w:szCs w:val="21"/>
        </w:rPr>
        <w:t> </w:t>
      </w:r>
    </w:p>
    <w:p w14:paraId="2C92A5C8" w14:textId="77777777" w:rsidR="004663B7" w:rsidRPr="004663B7" w:rsidRDefault="004663B7" w:rsidP="00D63AA1">
      <w:pPr>
        <w:shd w:val="clear" w:color="auto" w:fill="FBFBFB"/>
        <w:spacing w:after="0" w:line="23" w:lineRule="atLeast"/>
        <w:rPr>
          <w:rFonts w:ascii="Lato" w:eastAsia="Times New Roman" w:hAnsi="Lato" w:cs="Times New Roman"/>
          <w:color w:val="000000"/>
          <w:sz w:val="21"/>
          <w:szCs w:val="21"/>
        </w:rPr>
      </w:pPr>
      <w:r w:rsidRPr="004663B7">
        <w:rPr>
          <w:rFonts w:ascii="Lato" w:eastAsia="Times New Roman" w:hAnsi="Lato" w:cs="Times New Roman"/>
          <w:color w:val="000000"/>
          <w:sz w:val="21"/>
          <w:szCs w:val="21"/>
        </w:rPr>
        <w:t xml:space="preserve">In this course, you will customize command sets, configure mail accounts, set global options, perform advanced searches, apply filters to intercept mail and control spam, create rules to automate many management tasks, work with calendars and contacts, manage tasks, protect data with archiving and data files, as well as share and delegate access to your workspaces. In short, </w:t>
      </w:r>
      <w:proofErr w:type="gramStart"/>
      <w:r w:rsidRPr="004663B7">
        <w:rPr>
          <w:rFonts w:ascii="Lato" w:eastAsia="Times New Roman" w:hAnsi="Lato" w:cs="Times New Roman"/>
          <w:color w:val="000000"/>
          <w:sz w:val="21"/>
          <w:szCs w:val="21"/>
        </w:rPr>
        <w:t>you'll</w:t>
      </w:r>
      <w:proofErr w:type="gramEnd"/>
      <w:r w:rsidRPr="004663B7">
        <w:rPr>
          <w:rFonts w:ascii="Lato" w:eastAsia="Times New Roman" w:hAnsi="Lato" w:cs="Times New Roman"/>
          <w:color w:val="000000"/>
          <w:sz w:val="21"/>
          <w:szCs w:val="21"/>
        </w:rPr>
        <w:t xml:space="preserve"> work with a wide range of features and options and, in so doing, understand why Outlook is a leading personal management system.</w:t>
      </w:r>
    </w:p>
    <w:p w14:paraId="491599D2" w14:textId="01EC2C5B" w:rsidR="00B16FF8" w:rsidRPr="00B16FF8" w:rsidRDefault="00B16FF8" w:rsidP="00B16FF8">
      <w:pPr>
        <w:shd w:val="clear" w:color="auto" w:fill="FBFBFB"/>
        <w:spacing w:after="0" w:line="336" w:lineRule="atLeast"/>
        <w:rPr>
          <w:rFonts w:ascii="Lato" w:eastAsia="Times New Roman" w:hAnsi="Lato" w:cs="Arial"/>
          <w:color w:val="000000"/>
          <w:sz w:val="21"/>
          <w:szCs w:val="21"/>
          <w:lang w:val="en"/>
        </w:rPr>
      </w:pPr>
      <w:r w:rsidRPr="00B16FF8">
        <w:rPr>
          <w:rFonts w:ascii="Lato" w:eastAsia="Times New Roman" w:hAnsi="Lato" w:cs="Arial"/>
          <w:color w:val="000000"/>
          <w:sz w:val="21"/>
          <w:szCs w:val="21"/>
          <w:lang w:val="en"/>
        </w:rPr>
        <w:t xml:space="preserve"> </w:t>
      </w:r>
    </w:p>
    <w:p w14:paraId="491599D8" w14:textId="221F5833" w:rsidR="00B16FF8" w:rsidRPr="00B16FF8" w:rsidRDefault="00B16FF8" w:rsidP="001035EE">
      <w:pPr>
        <w:tabs>
          <w:tab w:val="left" w:pos="4860"/>
        </w:tabs>
        <w:rPr>
          <w:rFonts w:eastAsia="Times New Roman"/>
          <w:sz w:val="32"/>
          <w:lang w:val="en"/>
        </w:rPr>
        <w:sectPr w:rsidR="00B16FF8" w:rsidRPr="00B16FF8" w:rsidSect="006D0267">
          <w:headerReference w:type="default" r:id="rId7"/>
          <w:footerReference w:type="default" r:id="rId8"/>
          <w:type w:val="continuous"/>
          <w:pgSz w:w="12240" w:h="15840"/>
          <w:pgMar w:top="1440" w:right="1080" w:bottom="1440" w:left="1080" w:header="720" w:footer="720" w:gutter="0"/>
          <w:cols w:space="720"/>
          <w:docGrid w:linePitch="360"/>
        </w:sectPr>
      </w:pPr>
      <w:r w:rsidRPr="00B16FF8">
        <w:rPr>
          <w:rFonts w:eastAsia="Times New Roman"/>
          <w:sz w:val="32"/>
          <w:lang w:val="en"/>
        </w:rPr>
        <w:t>Course Content</w:t>
      </w:r>
      <w:r w:rsidR="006D0267">
        <w:rPr>
          <w:rFonts w:eastAsia="Times New Roman"/>
          <w:sz w:val="32"/>
          <w:lang w:val="en"/>
        </w:rPr>
        <w:t>: Part I</w:t>
      </w:r>
      <w:r w:rsidR="006D0267">
        <w:rPr>
          <w:rFonts w:eastAsia="Times New Roman"/>
          <w:sz w:val="32"/>
          <w:lang w:val="en"/>
        </w:rPr>
        <w:tab/>
        <w:t>Course Content: Part II</w:t>
      </w:r>
    </w:p>
    <w:p w14:paraId="1A8D125E" w14:textId="77777777" w:rsidR="001035EE" w:rsidRDefault="001035EE" w:rsidP="001035EE">
      <w:pPr>
        <w:pStyle w:val="Heading3"/>
        <w:spacing w:before="0"/>
        <w:rPr>
          <w:rFonts w:ascii="Lato" w:hAnsi="Lato"/>
          <w:color w:val="000000"/>
        </w:rPr>
      </w:pPr>
      <w:r>
        <w:rPr>
          <w:rStyle w:val="Strong"/>
          <w:rFonts w:ascii="Lato" w:hAnsi="Lato"/>
          <w:b w:val="0"/>
          <w:bCs w:val="0"/>
          <w:color w:val="000000"/>
        </w:rPr>
        <w:t>Lesson 1: </w:t>
      </w:r>
      <w:r>
        <w:rPr>
          <w:rFonts w:ascii="Lato" w:hAnsi="Lato"/>
          <w:color w:val="000000"/>
        </w:rPr>
        <w:t>Modifying Messages and Setting Global Options</w:t>
      </w:r>
    </w:p>
    <w:p w14:paraId="31066250"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Insert Advanced Characters and Objects</w:t>
      </w:r>
    </w:p>
    <w:p w14:paraId="5CF65973"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Modify Message Settings and Options</w:t>
      </w:r>
    </w:p>
    <w:p w14:paraId="71D26811"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C: </w:t>
      </w:r>
      <w:r>
        <w:rPr>
          <w:rFonts w:ascii="Lato" w:hAnsi="Lato"/>
          <w:color w:val="000000"/>
          <w:sz w:val="21"/>
          <w:szCs w:val="21"/>
        </w:rPr>
        <w:t>Configure Global Outlook Options</w:t>
      </w:r>
    </w:p>
    <w:p w14:paraId="2FEF4578"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D: </w:t>
      </w:r>
      <w:r>
        <w:rPr>
          <w:rFonts w:ascii="Lato" w:hAnsi="Lato"/>
          <w:color w:val="000000"/>
          <w:sz w:val="21"/>
          <w:szCs w:val="21"/>
        </w:rPr>
        <w:t>Customize the Outlook Interface</w:t>
      </w:r>
    </w:p>
    <w:p w14:paraId="0948D8A6"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Fonts w:ascii="Lato" w:hAnsi="Lato"/>
          <w:color w:val="000000"/>
          <w:sz w:val="21"/>
          <w:szCs w:val="21"/>
        </w:rPr>
        <w:t> </w:t>
      </w:r>
    </w:p>
    <w:p w14:paraId="4AAC19CB" w14:textId="77777777" w:rsidR="001035EE" w:rsidRDefault="001035EE" w:rsidP="001035EE">
      <w:pPr>
        <w:pStyle w:val="Heading3"/>
        <w:spacing w:before="0"/>
        <w:rPr>
          <w:rFonts w:ascii="Lato" w:hAnsi="Lato"/>
          <w:color w:val="000000"/>
        </w:rPr>
      </w:pPr>
      <w:r>
        <w:rPr>
          <w:rStyle w:val="Strong"/>
          <w:rFonts w:ascii="Lato" w:hAnsi="Lato"/>
          <w:b w:val="0"/>
          <w:bCs w:val="0"/>
          <w:color w:val="000000"/>
        </w:rPr>
        <w:t>Lesson 2: </w:t>
      </w:r>
      <w:r>
        <w:rPr>
          <w:rFonts w:ascii="Lato" w:hAnsi="Lato"/>
          <w:color w:val="000000"/>
        </w:rPr>
        <w:t>Organizing, Searching, and Managing Messages</w:t>
      </w:r>
    </w:p>
    <w:p w14:paraId="47665125"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Group and Sort Messages</w:t>
      </w:r>
    </w:p>
    <w:p w14:paraId="3B43CE76"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Filter and Manage Messages</w:t>
      </w:r>
    </w:p>
    <w:p w14:paraId="33544C6D"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C: </w:t>
      </w:r>
      <w:r>
        <w:rPr>
          <w:rFonts w:ascii="Lato" w:hAnsi="Lato"/>
          <w:color w:val="000000"/>
          <w:sz w:val="21"/>
          <w:szCs w:val="21"/>
        </w:rPr>
        <w:t>Search Outlook Items</w:t>
      </w:r>
    </w:p>
    <w:p w14:paraId="4404B6FB"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Fonts w:ascii="Lato" w:hAnsi="Lato"/>
          <w:color w:val="000000"/>
          <w:sz w:val="21"/>
          <w:szCs w:val="21"/>
        </w:rPr>
        <w:t> </w:t>
      </w:r>
    </w:p>
    <w:p w14:paraId="03EC9CAB" w14:textId="77777777" w:rsidR="001035EE" w:rsidRDefault="001035EE" w:rsidP="001035EE">
      <w:pPr>
        <w:pStyle w:val="Heading3"/>
        <w:spacing w:before="0"/>
        <w:rPr>
          <w:rFonts w:ascii="Lato" w:hAnsi="Lato"/>
          <w:color w:val="000000"/>
        </w:rPr>
      </w:pPr>
      <w:r>
        <w:rPr>
          <w:rStyle w:val="Strong"/>
          <w:rFonts w:ascii="Lato" w:hAnsi="Lato"/>
          <w:b w:val="0"/>
          <w:bCs w:val="0"/>
          <w:color w:val="000000"/>
        </w:rPr>
        <w:t>Lesson 3: </w:t>
      </w:r>
      <w:r>
        <w:rPr>
          <w:rFonts w:ascii="Lato" w:hAnsi="Lato"/>
          <w:color w:val="000000"/>
        </w:rPr>
        <w:t>Managing Your Mailbox</w:t>
      </w:r>
    </w:p>
    <w:p w14:paraId="27430BAA"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Use the Junk E-Mail Filter to Manage Messages</w:t>
      </w:r>
    </w:p>
    <w:p w14:paraId="52232D6E"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Manage Your Mailbox</w:t>
      </w:r>
    </w:p>
    <w:p w14:paraId="2A92C967"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Fonts w:ascii="Lato" w:hAnsi="Lato"/>
          <w:color w:val="000000"/>
          <w:sz w:val="21"/>
          <w:szCs w:val="21"/>
        </w:rPr>
        <w:t> </w:t>
      </w:r>
    </w:p>
    <w:p w14:paraId="5C45323B" w14:textId="77777777" w:rsidR="001035EE" w:rsidRDefault="001035EE" w:rsidP="001035EE">
      <w:pPr>
        <w:pStyle w:val="Heading3"/>
        <w:spacing w:before="0"/>
        <w:rPr>
          <w:rFonts w:ascii="Lato" w:hAnsi="Lato"/>
          <w:color w:val="000000"/>
        </w:rPr>
      </w:pPr>
      <w:r>
        <w:rPr>
          <w:rStyle w:val="Strong"/>
          <w:rFonts w:ascii="Lato" w:hAnsi="Lato"/>
          <w:b w:val="0"/>
          <w:bCs w:val="0"/>
          <w:color w:val="000000"/>
        </w:rPr>
        <w:t>Lesson 4: </w:t>
      </w:r>
      <w:r>
        <w:rPr>
          <w:rFonts w:ascii="Lato" w:hAnsi="Lato"/>
          <w:color w:val="000000"/>
        </w:rPr>
        <w:t>Automating Message Management</w:t>
      </w:r>
    </w:p>
    <w:p w14:paraId="65A4FC04"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Use Automatic Replies</w:t>
      </w:r>
    </w:p>
    <w:p w14:paraId="05650597"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Use the Rules Wizard to Organize Messages</w:t>
      </w:r>
    </w:p>
    <w:p w14:paraId="0F94270F"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C: </w:t>
      </w:r>
      <w:r>
        <w:rPr>
          <w:rFonts w:ascii="Lato" w:hAnsi="Lato"/>
          <w:color w:val="000000"/>
          <w:sz w:val="21"/>
          <w:szCs w:val="21"/>
        </w:rPr>
        <w:t>Create and Use Quick Steps</w:t>
      </w:r>
    </w:p>
    <w:p w14:paraId="41AB1C94"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Fonts w:ascii="Lato" w:hAnsi="Lato"/>
          <w:color w:val="000000"/>
          <w:sz w:val="21"/>
          <w:szCs w:val="21"/>
        </w:rPr>
        <w:t> </w:t>
      </w:r>
    </w:p>
    <w:p w14:paraId="5C742119" w14:textId="77777777" w:rsidR="001035EE" w:rsidRDefault="001035EE" w:rsidP="001035EE">
      <w:pPr>
        <w:pStyle w:val="Heading3"/>
        <w:spacing w:before="0"/>
        <w:rPr>
          <w:rFonts w:ascii="Lato" w:hAnsi="Lato"/>
          <w:color w:val="000000"/>
        </w:rPr>
      </w:pPr>
      <w:r>
        <w:rPr>
          <w:rStyle w:val="Strong"/>
          <w:rFonts w:ascii="Lato" w:hAnsi="Lato"/>
          <w:b w:val="0"/>
          <w:bCs w:val="0"/>
          <w:color w:val="000000"/>
        </w:rPr>
        <w:t>Lesson 5: </w:t>
      </w:r>
      <w:r>
        <w:rPr>
          <w:rFonts w:ascii="Lato" w:hAnsi="Lato"/>
          <w:color w:val="000000"/>
        </w:rPr>
        <w:t>Working with Calendar Settings</w:t>
      </w:r>
    </w:p>
    <w:p w14:paraId="6E2692EC"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Set Advanced Calendar Options</w:t>
      </w:r>
    </w:p>
    <w:p w14:paraId="58DF5594"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Create and Manage Additional Calendars</w:t>
      </w:r>
    </w:p>
    <w:p w14:paraId="0AE2F3B3"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C: </w:t>
      </w:r>
      <w:r>
        <w:rPr>
          <w:rFonts w:ascii="Lato" w:hAnsi="Lato"/>
          <w:color w:val="000000"/>
          <w:sz w:val="21"/>
          <w:szCs w:val="21"/>
        </w:rPr>
        <w:t>Manage Meeting Responses</w:t>
      </w:r>
    </w:p>
    <w:p w14:paraId="3FABC0D7"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Fonts w:ascii="Lato" w:hAnsi="Lato"/>
          <w:color w:val="000000"/>
          <w:sz w:val="21"/>
          <w:szCs w:val="21"/>
        </w:rPr>
        <w:t> </w:t>
      </w:r>
    </w:p>
    <w:p w14:paraId="3B11D564" w14:textId="77777777" w:rsidR="001035EE" w:rsidRDefault="001035EE" w:rsidP="001035EE">
      <w:pPr>
        <w:pStyle w:val="Heading3"/>
        <w:spacing w:before="0"/>
        <w:rPr>
          <w:rFonts w:ascii="Lato" w:hAnsi="Lato"/>
          <w:color w:val="000000"/>
        </w:rPr>
      </w:pPr>
      <w:r>
        <w:rPr>
          <w:rStyle w:val="Strong"/>
          <w:rFonts w:ascii="Lato" w:hAnsi="Lato"/>
          <w:b w:val="0"/>
          <w:bCs w:val="0"/>
          <w:color w:val="000000"/>
        </w:rPr>
        <w:t>Lesson 6: </w:t>
      </w:r>
      <w:r>
        <w:rPr>
          <w:rFonts w:ascii="Lato" w:hAnsi="Lato"/>
          <w:color w:val="000000"/>
        </w:rPr>
        <w:t>Managing Contacts</w:t>
      </w:r>
    </w:p>
    <w:p w14:paraId="36343CA3"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Import and Export Contacts</w:t>
      </w:r>
    </w:p>
    <w:p w14:paraId="0D0714DB"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Use Electronic Business Cards</w:t>
      </w:r>
    </w:p>
    <w:p w14:paraId="63B7CEA7"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C: </w:t>
      </w:r>
      <w:r>
        <w:rPr>
          <w:rFonts w:ascii="Lato" w:hAnsi="Lato"/>
          <w:color w:val="000000"/>
          <w:sz w:val="21"/>
          <w:szCs w:val="21"/>
        </w:rPr>
        <w:t>Forward Contacts</w:t>
      </w:r>
    </w:p>
    <w:p w14:paraId="1D7FC63F"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Fonts w:ascii="Lato" w:hAnsi="Lato"/>
          <w:color w:val="000000"/>
          <w:sz w:val="21"/>
          <w:szCs w:val="21"/>
        </w:rPr>
        <w:t> </w:t>
      </w:r>
    </w:p>
    <w:p w14:paraId="49E50FBD" w14:textId="77777777" w:rsidR="001035EE" w:rsidRDefault="001035EE" w:rsidP="001035EE">
      <w:pPr>
        <w:pStyle w:val="Heading3"/>
        <w:spacing w:before="0"/>
        <w:rPr>
          <w:rFonts w:ascii="Lato" w:hAnsi="Lato"/>
          <w:color w:val="000000"/>
        </w:rPr>
      </w:pPr>
      <w:r>
        <w:rPr>
          <w:rStyle w:val="Strong"/>
          <w:rFonts w:ascii="Lato" w:hAnsi="Lato"/>
          <w:b w:val="0"/>
          <w:bCs w:val="0"/>
          <w:color w:val="000000"/>
        </w:rPr>
        <w:t>Lesson 7: </w:t>
      </w:r>
      <w:r>
        <w:rPr>
          <w:rFonts w:ascii="Lato" w:hAnsi="Lato"/>
          <w:color w:val="000000"/>
        </w:rPr>
        <w:t>Managing Activities by Using Tasks</w:t>
      </w:r>
    </w:p>
    <w:p w14:paraId="7399AFFB"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Assign and Manage Tasks</w:t>
      </w:r>
    </w:p>
    <w:p w14:paraId="6A0126B8"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Fonts w:ascii="Lato" w:hAnsi="Lato"/>
          <w:color w:val="000000"/>
          <w:sz w:val="21"/>
          <w:szCs w:val="21"/>
        </w:rPr>
        <w:t> </w:t>
      </w:r>
    </w:p>
    <w:p w14:paraId="49374878" w14:textId="77777777" w:rsidR="001035EE" w:rsidRDefault="001035EE" w:rsidP="001035EE">
      <w:pPr>
        <w:pStyle w:val="Heading3"/>
        <w:spacing w:before="0"/>
        <w:rPr>
          <w:rFonts w:ascii="Lato" w:hAnsi="Lato"/>
          <w:color w:val="000000"/>
        </w:rPr>
      </w:pPr>
      <w:r>
        <w:rPr>
          <w:rStyle w:val="Strong"/>
          <w:rFonts w:ascii="Lato" w:hAnsi="Lato"/>
          <w:b w:val="0"/>
          <w:bCs w:val="0"/>
          <w:color w:val="000000"/>
        </w:rPr>
        <w:t>Lesson 8: </w:t>
      </w:r>
      <w:r>
        <w:rPr>
          <w:rFonts w:ascii="Lato" w:hAnsi="Lato"/>
          <w:color w:val="000000"/>
        </w:rPr>
        <w:t>Sharing Workspaces with Others</w:t>
      </w:r>
    </w:p>
    <w:p w14:paraId="68E40573"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Delegate Access to Outlook Folders</w:t>
      </w:r>
    </w:p>
    <w:p w14:paraId="0EB1EF29"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Share Your Calendar</w:t>
      </w:r>
    </w:p>
    <w:p w14:paraId="5B30BE53"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C: </w:t>
      </w:r>
      <w:r>
        <w:rPr>
          <w:rFonts w:ascii="Lato" w:hAnsi="Lato"/>
          <w:color w:val="000000"/>
          <w:sz w:val="21"/>
          <w:szCs w:val="21"/>
        </w:rPr>
        <w:t>Share Your Contacts</w:t>
      </w:r>
    </w:p>
    <w:p w14:paraId="78026C76"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Fonts w:ascii="Lato" w:hAnsi="Lato"/>
          <w:color w:val="000000"/>
          <w:sz w:val="21"/>
          <w:szCs w:val="21"/>
        </w:rPr>
        <w:t> </w:t>
      </w:r>
    </w:p>
    <w:p w14:paraId="1007E3CE" w14:textId="77777777" w:rsidR="001035EE" w:rsidRDefault="001035EE" w:rsidP="001035EE">
      <w:pPr>
        <w:pStyle w:val="Heading3"/>
        <w:spacing w:before="0"/>
        <w:rPr>
          <w:rFonts w:ascii="Lato" w:hAnsi="Lato"/>
          <w:color w:val="000000"/>
        </w:rPr>
      </w:pPr>
      <w:r>
        <w:rPr>
          <w:rStyle w:val="Strong"/>
          <w:rFonts w:ascii="Lato" w:hAnsi="Lato"/>
          <w:b w:val="0"/>
          <w:bCs w:val="0"/>
          <w:color w:val="000000"/>
        </w:rPr>
        <w:t>Lesson 9: </w:t>
      </w:r>
      <w:r>
        <w:rPr>
          <w:rFonts w:ascii="Lato" w:hAnsi="Lato"/>
          <w:color w:val="000000"/>
        </w:rPr>
        <w:t>Managing Outlook Data Files</w:t>
      </w:r>
    </w:p>
    <w:p w14:paraId="19BB0FE8"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Use Archiving to Manage Mailbox Size</w:t>
      </w:r>
    </w:p>
    <w:p w14:paraId="385E085B"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Back Up Outlook Items</w:t>
      </w:r>
    </w:p>
    <w:p w14:paraId="0A735311" w14:textId="77777777" w:rsidR="001035EE" w:rsidRDefault="001035EE" w:rsidP="001035EE">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C: </w:t>
      </w:r>
      <w:r>
        <w:rPr>
          <w:rFonts w:ascii="Lato" w:hAnsi="Lato"/>
          <w:color w:val="000000"/>
          <w:sz w:val="21"/>
          <w:szCs w:val="21"/>
        </w:rPr>
        <w:t>Change Data File Settings</w:t>
      </w:r>
    </w:p>
    <w:p w14:paraId="49159A01" w14:textId="77777777" w:rsidR="008C7A53" w:rsidRDefault="008C7A53" w:rsidP="001035EE">
      <w:pPr>
        <w:pStyle w:val="Heading3"/>
        <w:spacing w:before="0"/>
      </w:pPr>
    </w:p>
    <w:sectPr w:rsidR="008C7A53" w:rsidSect="006D0267">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9A506" w14:textId="77777777" w:rsidR="000E114C" w:rsidRDefault="000E114C" w:rsidP="00250F27">
      <w:pPr>
        <w:spacing w:after="0" w:line="240" w:lineRule="auto"/>
      </w:pPr>
      <w:r>
        <w:separator/>
      </w:r>
    </w:p>
  </w:endnote>
  <w:endnote w:type="continuationSeparator" w:id="0">
    <w:p w14:paraId="79EA6F9D" w14:textId="77777777" w:rsidR="000E114C" w:rsidRDefault="000E114C" w:rsidP="0025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D426" w14:textId="570826E2" w:rsidR="006D0267" w:rsidRPr="006D0267" w:rsidRDefault="000E114C">
    <w:pPr>
      <w:pStyle w:val="Footer"/>
      <w:rPr>
        <w:color w:val="17365D" w:themeColor="text2" w:themeShade="BF"/>
      </w:rPr>
    </w:pPr>
    <w:hyperlink r:id="rId1" w:history="1">
      <w:r w:rsidR="006D0267">
        <w:rPr>
          <w:rStyle w:val="Hyperlink"/>
          <w:color w:val="0000BF" w:themeColor="hyperlink" w:themeShade="BF"/>
        </w:rPr>
        <w:t>www.enable-consulting.com</w:t>
      </w:r>
    </w:hyperlink>
    <w:r w:rsidR="006D0267">
      <w:rPr>
        <w:color w:val="31849B" w:themeColor="accent5" w:themeShade="BF"/>
      </w:rPr>
      <w:t xml:space="preserve"> </w:t>
    </w:r>
    <w:r w:rsidR="006D0267">
      <w:rPr>
        <w:color w:val="17365D" w:themeColor="text2" w:themeShade="BF"/>
      </w:rPr>
      <w:t xml:space="preserve">| P: 781/856/5244 | email: </w:t>
    </w:r>
    <w:hyperlink r:id="rId2" w:history="1">
      <w:r w:rsidR="006D0267">
        <w:rPr>
          <w:rStyle w:val="Hyperlink"/>
        </w:rPr>
        <w:t>kfraone@enable-consulting.com</w:t>
      </w:r>
    </w:hyperlink>
    <w:r w:rsidR="006D0267">
      <w:rPr>
        <w:color w:val="17365D" w:themeColor="text2"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6BA75" w14:textId="77777777" w:rsidR="000E114C" w:rsidRDefault="000E114C" w:rsidP="00250F27">
      <w:pPr>
        <w:spacing w:after="0" w:line="240" w:lineRule="auto"/>
      </w:pPr>
      <w:r>
        <w:separator/>
      </w:r>
    </w:p>
  </w:footnote>
  <w:footnote w:type="continuationSeparator" w:id="0">
    <w:p w14:paraId="1AE6A4AA" w14:textId="77777777" w:rsidR="000E114C" w:rsidRDefault="000E114C" w:rsidP="0025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9A06" w14:textId="205DDD41" w:rsidR="00250F27" w:rsidRPr="00250F27" w:rsidRDefault="00B16FF8">
    <w:pPr>
      <w:pStyle w:val="Header"/>
      <w:rPr>
        <w:i/>
      </w:rPr>
    </w:pPr>
    <w:r>
      <w:rPr>
        <w:noProof/>
      </w:rPr>
      <w:drawing>
        <wp:anchor distT="0" distB="0" distL="114300" distR="114300" simplePos="0" relativeHeight="251659776" behindDoc="0" locked="0" layoutInCell="1" allowOverlap="1" wp14:anchorId="49159A07" wp14:editId="49159A08">
          <wp:simplePos x="0" y="0"/>
          <wp:positionH relativeFrom="margin">
            <wp:posOffset>-68580</wp:posOffset>
          </wp:positionH>
          <wp:positionV relativeFrom="paragraph">
            <wp:posOffset>-198120</wp:posOffset>
          </wp:positionV>
          <wp:extent cx="1762760" cy="739775"/>
          <wp:effectExtent l="0" t="0" r="889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1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760" cy="739775"/>
                  </a:xfrm>
                  <a:prstGeom prst="rect">
                    <a:avLst/>
                  </a:prstGeom>
                </pic:spPr>
              </pic:pic>
            </a:graphicData>
          </a:graphic>
          <wp14:sizeRelH relativeFrom="page">
            <wp14:pctWidth>0</wp14:pctWidth>
          </wp14:sizeRelH>
          <wp14:sizeRelV relativeFrom="page">
            <wp14:pctHeight>0</wp14:pctHeight>
          </wp14:sizeRelV>
        </wp:anchor>
      </w:drawing>
    </w:r>
    <w:r w:rsidR="00250F27" w:rsidRPr="00250F27">
      <w:rPr>
        <w:i/>
      </w:rPr>
      <w:tab/>
    </w:r>
    <w:r w:rsidR="00602E9D">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10D9D"/>
    <w:multiLevelType w:val="hybridMultilevel"/>
    <w:tmpl w:val="838288B6"/>
    <w:lvl w:ilvl="0" w:tplc="BD4C8E5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C3A0F"/>
    <w:multiLevelType w:val="hybridMultilevel"/>
    <w:tmpl w:val="22D4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55354"/>
    <w:multiLevelType w:val="multilevel"/>
    <w:tmpl w:val="08F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2E53A9"/>
    <w:multiLevelType w:val="multilevel"/>
    <w:tmpl w:val="6CE8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1F5752"/>
    <w:multiLevelType w:val="multilevel"/>
    <w:tmpl w:val="4F14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248CD"/>
    <w:multiLevelType w:val="multilevel"/>
    <w:tmpl w:val="445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F7"/>
    <w:rsid w:val="000039B2"/>
    <w:rsid w:val="000E114C"/>
    <w:rsid w:val="000F22D8"/>
    <w:rsid w:val="00101CB4"/>
    <w:rsid w:val="001035EE"/>
    <w:rsid w:val="00154059"/>
    <w:rsid w:val="00154303"/>
    <w:rsid w:val="00156857"/>
    <w:rsid w:val="001A5374"/>
    <w:rsid w:val="001F1F3B"/>
    <w:rsid w:val="002258F0"/>
    <w:rsid w:val="00250F27"/>
    <w:rsid w:val="00280CD6"/>
    <w:rsid w:val="00302057"/>
    <w:rsid w:val="0037420B"/>
    <w:rsid w:val="003E5BA1"/>
    <w:rsid w:val="003E5C4E"/>
    <w:rsid w:val="004016D9"/>
    <w:rsid w:val="004359A8"/>
    <w:rsid w:val="00436F11"/>
    <w:rsid w:val="00440A05"/>
    <w:rsid w:val="004541C1"/>
    <w:rsid w:val="004663B7"/>
    <w:rsid w:val="004A08B5"/>
    <w:rsid w:val="005E3D1C"/>
    <w:rsid w:val="00602E9D"/>
    <w:rsid w:val="00623EE0"/>
    <w:rsid w:val="006B282F"/>
    <w:rsid w:val="006B76B8"/>
    <w:rsid w:val="006C7E57"/>
    <w:rsid w:val="006D0267"/>
    <w:rsid w:val="006F52F4"/>
    <w:rsid w:val="0073235D"/>
    <w:rsid w:val="00776722"/>
    <w:rsid w:val="007E4424"/>
    <w:rsid w:val="00805FEA"/>
    <w:rsid w:val="0083471C"/>
    <w:rsid w:val="00855604"/>
    <w:rsid w:val="00873B43"/>
    <w:rsid w:val="008C7A53"/>
    <w:rsid w:val="00910806"/>
    <w:rsid w:val="00970B30"/>
    <w:rsid w:val="009B2732"/>
    <w:rsid w:val="009B4AAF"/>
    <w:rsid w:val="009C3B08"/>
    <w:rsid w:val="009C631F"/>
    <w:rsid w:val="009D4384"/>
    <w:rsid w:val="009F3176"/>
    <w:rsid w:val="009F6E22"/>
    <w:rsid w:val="00A1676E"/>
    <w:rsid w:val="00A57C26"/>
    <w:rsid w:val="00A702A6"/>
    <w:rsid w:val="00B16FF8"/>
    <w:rsid w:val="00B641E6"/>
    <w:rsid w:val="00B67F43"/>
    <w:rsid w:val="00BB1D34"/>
    <w:rsid w:val="00BB3C54"/>
    <w:rsid w:val="00BF0BAF"/>
    <w:rsid w:val="00C33A7A"/>
    <w:rsid w:val="00C46EA0"/>
    <w:rsid w:val="00C95F44"/>
    <w:rsid w:val="00C96A71"/>
    <w:rsid w:val="00CC6227"/>
    <w:rsid w:val="00D14AEE"/>
    <w:rsid w:val="00D14DA5"/>
    <w:rsid w:val="00D43A1B"/>
    <w:rsid w:val="00D63AA1"/>
    <w:rsid w:val="00D87B16"/>
    <w:rsid w:val="00D96BF7"/>
    <w:rsid w:val="00E51312"/>
    <w:rsid w:val="00E95578"/>
    <w:rsid w:val="00ED2CF0"/>
    <w:rsid w:val="00EE4F86"/>
    <w:rsid w:val="00F44339"/>
    <w:rsid w:val="00FA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99CE"/>
  <w15:docId w15:val="{DE40F22D-ACBB-44B0-96E4-BC0DB661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AA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6F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6F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C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CD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5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27"/>
  </w:style>
  <w:style w:type="paragraph" w:styleId="Footer">
    <w:name w:val="footer"/>
    <w:basedOn w:val="Normal"/>
    <w:link w:val="FooterChar"/>
    <w:uiPriority w:val="99"/>
    <w:unhideWhenUsed/>
    <w:rsid w:val="0025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27"/>
  </w:style>
  <w:style w:type="paragraph" w:styleId="BalloonText">
    <w:name w:val="Balloon Text"/>
    <w:basedOn w:val="Normal"/>
    <w:link w:val="BalloonTextChar"/>
    <w:uiPriority w:val="99"/>
    <w:semiHidden/>
    <w:unhideWhenUsed/>
    <w:rsid w:val="0025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27"/>
    <w:rPr>
      <w:rFonts w:ascii="Tahoma" w:hAnsi="Tahoma" w:cs="Tahoma"/>
      <w:sz w:val="16"/>
      <w:szCs w:val="16"/>
    </w:rPr>
  </w:style>
  <w:style w:type="character" w:customStyle="1" w:styleId="Heading1Char">
    <w:name w:val="Heading 1 Char"/>
    <w:basedOn w:val="DefaultParagraphFont"/>
    <w:link w:val="Heading1"/>
    <w:uiPriority w:val="9"/>
    <w:rsid w:val="009B4AA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2057"/>
    <w:pPr>
      <w:ind w:left="720"/>
      <w:contextualSpacing/>
    </w:pPr>
  </w:style>
  <w:style w:type="character" w:customStyle="1" w:styleId="Heading2Char">
    <w:name w:val="Heading 2 Char"/>
    <w:basedOn w:val="DefaultParagraphFont"/>
    <w:link w:val="Heading2"/>
    <w:uiPriority w:val="9"/>
    <w:rsid w:val="00B16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16FF8"/>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B16FF8"/>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16FF8"/>
    <w:rPr>
      <w:color w:val="5A5A5A" w:themeColor="text1" w:themeTint="A5"/>
      <w:spacing w:val="15"/>
    </w:rPr>
  </w:style>
  <w:style w:type="character" w:styleId="Hyperlink">
    <w:name w:val="Hyperlink"/>
    <w:basedOn w:val="DefaultParagraphFont"/>
    <w:uiPriority w:val="99"/>
    <w:semiHidden/>
    <w:unhideWhenUsed/>
    <w:rsid w:val="006D0267"/>
    <w:rPr>
      <w:color w:val="0000FF" w:themeColor="hyperlink"/>
      <w:u w:val="single"/>
    </w:rPr>
  </w:style>
  <w:style w:type="character" w:styleId="Strong">
    <w:name w:val="Strong"/>
    <w:basedOn w:val="DefaultParagraphFont"/>
    <w:uiPriority w:val="22"/>
    <w:qFormat/>
    <w:rsid w:val="00E51312"/>
    <w:rPr>
      <w:b/>
      <w:bCs/>
    </w:rPr>
  </w:style>
  <w:style w:type="paragraph" w:customStyle="1" w:styleId="outlinep">
    <w:name w:val="outline_p"/>
    <w:basedOn w:val="Normal"/>
    <w:rsid w:val="00E513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3930">
      <w:bodyDiv w:val="1"/>
      <w:marLeft w:val="0"/>
      <w:marRight w:val="0"/>
      <w:marTop w:val="0"/>
      <w:marBottom w:val="0"/>
      <w:divBdr>
        <w:top w:val="none" w:sz="0" w:space="0" w:color="auto"/>
        <w:left w:val="none" w:sz="0" w:space="0" w:color="auto"/>
        <w:bottom w:val="none" w:sz="0" w:space="0" w:color="auto"/>
        <w:right w:val="none" w:sz="0" w:space="0" w:color="auto"/>
      </w:divBdr>
      <w:divsChild>
        <w:div w:id="432743406">
          <w:marLeft w:val="0"/>
          <w:marRight w:val="0"/>
          <w:marTop w:val="0"/>
          <w:marBottom w:val="0"/>
          <w:divBdr>
            <w:top w:val="none" w:sz="0" w:space="0" w:color="auto"/>
            <w:left w:val="none" w:sz="0" w:space="0" w:color="auto"/>
            <w:bottom w:val="none" w:sz="0" w:space="0" w:color="auto"/>
            <w:right w:val="none" w:sz="0" w:space="0" w:color="auto"/>
          </w:divBdr>
          <w:divsChild>
            <w:div w:id="1910579053">
              <w:marLeft w:val="0"/>
              <w:marRight w:val="0"/>
              <w:marTop w:val="1200"/>
              <w:marBottom w:val="0"/>
              <w:divBdr>
                <w:top w:val="none" w:sz="0" w:space="0" w:color="auto"/>
                <w:left w:val="none" w:sz="0" w:space="0" w:color="auto"/>
                <w:bottom w:val="none" w:sz="0" w:space="0" w:color="auto"/>
                <w:right w:val="none" w:sz="0" w:space="0" w:color="auto"/>
              </w:divBdr>
              <w:divsChild>
                <w:div w:id="239675127">
                  <w:marLeft w:val="0"/>
                  <w:marRight w:val="0"/>
                  <w:marTop w:val="0"/>
                  <w:marBottom w:val="0"/>
                  <w:divBdr>
                    <w:top w:val="none" w:sz="0" w:space="0" w:color="auto"/>
                    <w:left w:val="none" w:sz="0" w:space="0" w:color="auto"/>
                    <w:bottom w:val="single" w:sz="6" w:space="8" w:color="DADCDD"/>
                    <w:right w:val="none" w:sz="0" w:space="0" w:color="auto"/>
                  </w:divBdr>
                  <w:divsChild>
                    <w:div w:id="1809056718">
                      <w:marLeft w:val="0"/>
                      <w:marRight w:val="0"/>
                      <w:marTop w:val="0"/>
                      <w:marBottom w:val="0"/>
                      <w:divBdr>
                        <w:top w:val="none" w:sz="0" w:space="0" w:color="auto"/>
                        <w:left w:val="none" w:sz="0" w:space="0" w:color="auto"/>
                        <w:bottom w:val="none" w:sz="0" w:space="0" w:color="auto"/>
                        <w:right w:val="none" w:sz="0" w:space="0" w:color="auto"/>
                      </w:divBdr>
                      <w:divsChild>
                        <w:div w:id="621884929">
                          <w:marLeft w:val="0"/>
                          <w:marRight w:val="0"/>
                          <w:marTop w:val="0"/>
                          <w:marBottom w:val="0"/>
                          <w:divBdr>
                            <w:top w:val="none" w:sz="0" w:space="0" w:color="auto"/>
                            <w:left w:val="none" w:sz="0" w:space="0" w:color="auto"/>
                            <w:bottom w:val="none" w:sz="0" w:space="0" w:color="auto"/>
                            <w:right w:val="none" w:sz="0" w:space="0" w:color="auto"/>
                          </w:divBdr>
                          <w:divsChild>
                            <w:div w:id="151530440">
                              <w:marLeft w:val="0"/>
                              <w:marRight w:val="0"/>
                              <w:marTop w:val="0"/>
                              <w:marBottom w:val="0"/>
                              <w:divBdr>
                                <w:top w:val="none" w:sz="0" w:space="0" w:color="auto"/>
                                <w:left w:val="none" w:sz="0" w:space="0" w:color="auto"/>
                                <w:bottom w:val="none" w:sz="0" w:space="0" w:color="auto"/>
                                <w:right w:val="none" w:sz="0" w:space="0" w:color="auto"/>
                              </w:divBdr>
                              <w:divsChild>
                                <w:div w:id="485823560">
                                  <w:marLeft w:val="0"/>
                                  <w:marRight w:val="0"/>
                                  <w:marTop w:val="0"/>
                                  <w:marBottom w:val="0"/>
                                  <w:divBdr>
                                    <w:top w:val="none" w:sz="0" w:space="0" w:color="auto"/>
                                    <w:left w:val="none" w:sz="0" w:space="0" w:color="auto"/>
                                    <w:bottom w:val="none" w:sz="0" w:space="0" w:color="auto"/>
                                    <w:right w:val="none" w:sz="0" w:space="0" w:color="auto"/>
                                  </w:divBdr>
                                  <w:divsChild>
                                    <w:div w:id="2114352480">
                                      <w:marLeft w:val="0"/>
                                      <w:marRight w:val="0"/>
                                      <w:marTop w:val="150"/>
                                      <w:marBottom w:val="150"/>
                                      <w:divBdr>
                                        <w:top w:val="none" w:sz="0" w:space="0" w:color="auto"/>
                                        <w:left w:val="none" w:sz="0" w:space="0" w:color="auto"/>
                                        <w:bottom w:val="none" w:sz="0" w:space="0" w:color="auto"/>
                                        <w:right w:val="none" w:sz="0" w:space="0" w:color="auto"/>
                                      </w:divBdr>
                                      <w:divsChild>
                                        <w:div w:id="1160390388">
                                          <w:marLeft w:val="0"/>
                                          <w:marRight w:val="0"/>
                                          <w:marTop w:val="0"/>
                                          <w:marBottom w:val="0"/>
                                          <w:divBdr>
                                            <w:top w:val="none" w:sz="0" w:space="0" w:color="auto"/>
                                            <w:left w:val="none" w:sz="0" w:space="0" w:color="auto"/>
                                            <w:bottom w:val="none" w:sz="0" w:space="0" w:color="auto"/>
                                            <w:right w:val="none" w:sz="0" w:space="0" w:color="auto"/>
                                          </w:divBdr>
                                          <w:divsChild>
                                            <w:div w:id="133068930">
                                              <w:marLeft w:val="0"/>
                                              <w:marRight w:val="0"/>
                                              <w:marTop w:val="0"/>
                                              <w:marBottom w:val="0"/>
                                              <w:divBdr>
                                                <w:top w:val="single" w:sz="6" w:space="5" w:color="CCCCCC"/>
                                                <w:left w:val="single" w:sz="6" w:space="6" w:color="CCCCCC"/>
                                                <w:bottom w:val="single" w:sz="6" w:space="5" w:color="CCCCCC"/>
                                                <w:right w:val="single" w:sz="6" w:space="6" w:color="CCCCCC"/>
                                              </w:divBdr>
                                              <w:divsChild>
                                                <w:div w:id="399905650">
                                                  <w:marLeft w:val="0"/>
                                                  <w:marRight w:val="0"/>
                                                  <w:marTop w:val="0"/>
                                                  <w:marBottom w:val="0"/>
                                                  <w:divBdr>
                                                    <w:top w:val="none" w:sz="0" w:space="0" w:color="auto"/>
                                                    <w:left w:val="none" w:sz="0" w:space="0" w:color="auto"/>
                                                    <w:bottom w:val="none" w:sz="0" w:space="0" w:color="auto"/>
                                                    <w:right w:val="none" w:sz="0" w:space="0" w:color="auto"/>
                                                  </w:divBdr>
                                                  <w:divsChild>
                                                    <w:div w:id="1237209900">
                                                      <w:marLeft w:val="0"/>
                                                      <w:marRight w:val="0"/>
                                                      <w:marTop w:val="0"/>
                                                      <w:marBottom w:val="0"/>
                                                      <w:divBdr>
                                                        <w:top w:val="none" w:sz="0" w:space="0" w:color="auto"/>
                                                        <w:left w:val="none" w:sz="0" w:space="0" w:color="auto"/>
                                                        <w:bottom w:val="none" w:sz="0" w:space="0" w:color="auto"/>
                                                        <w:right w:val="none" w:sz="0" w:space="0" w:color="auto"/>
                                                      </w:divBdr>
                                                    </w:div>
                                                    <w:div w:id="1982464091">
                                                      <w:marLeft w:val="0"/>
                                                      <w:marRight w:val="0"/>
                                                      <w:marTop w:val="0"/>
                                                      <w:marBottom w:val="0"/>
                                                      <w:divBdr>
                                                        <w:top w:val="none" w:sz="0" w:space="0" w:color="auto"/>
                                                        <w:left w:val="none" w:sz="0" w:space="0" w:color="auto"/>
                                                        <w:bottom w:val="none" w:sz="0" w:space="0" w:color="auto"/>
                                                        <w:right w:val="none" w:sz="0" w:space="0" w:color="auto"/>
                                                      </w:divBdr>
                                                    </w:div>
                                                    <w:div w:id="5878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646446">
      <w:bodyDiv w:val="1"/>
      <w:marLeft w:val="0"/>
      <w:marRight w:val="0"/>
      <w:marTop w:val="0"/>
      <w:marBottom w:val="0"/>
      <w:divBdr>
        <w:top w:val="none" w:sz="0" w:space="0" w:color="auto"/>
        <w:left w:val="none" w:sz="0" w:space="0" w:color="auto"/>
        <w:bottom w:val="none" w:sz="0" w:space="0" w:color="auto"/>
        <w:right w:val="none" w:sz="0" w:space="0" w:color="auto"/>
      </w:divBdr>
    </w:div>
    <w:div w:id="964115193">
      <w:bodyDiv w:val="1"/>
      <w:marLeft w:val="0"/>
      <w:marRight w:val="0"/>
      <w:marTop w:val="0"/>
      <w:marBottom w:val="0"/>
      <w:divBdr>
        <w:top w:val="none" w:sz="0" w:space="0" w:color="auto"/>
        <w:left w:val="none" w:sz="0" w:space="0" w:color="auto"/>
        <w:bottom w:val="none" w:sz="0" w:space="0" w:color="auto"/>
        <w:right w:val="none" w:sz="0" w:space="0" w:color="auto"/>
      </w:divBdr>
      <w:divsChild>
        <w:div w:id="727654924">
          <w:marLeft w:val="0"/>
          <w:marRight w:val="0"/>
          <w:marTop w:val="0"/>
          <w:marBottom w:val="0"/>
          <w:divBdr>
            <w:top w:val="none" w:sz="0" w:space="0" w:color="auto"/>
            <w:left w:val="none" w:sz="0" w:space="0" w:color="auto"/>
            <w:bottom w:val="none" w:sz="0" w:space="0" w:color="auto"/>
            <w:right w:val="none" w:sz="0" w:space="0" w:color="auto"/>
          </w:divBdr>
          <w:divsChild>
            <w:div w:id="307436777">
              <w:marLeft w:val="0"/>
              <w:marRight w:val="0"/>
              <w:marTop w:val="1200"/>
              <w:marBottom w:val="0"/>
              <w:divBdr>
                <w:top w:val="none" w:sz="0" w:space="0" w:color="auto"/>
                <w:left w:val="none" w:sz="0" w:space="0" w:color="auto"/>
                <w:bottom w:val="none" w:sz="0" w:space="0" w:color="auto"/>
                <w:right w:val="none" w:sz="0" w:space="0" w:color="auto"/>
              </w:divBdr>
              <w:divsChild>
                <w:div w:id="233785089">
                  <w:marLeft w:val="0"/>
                  <w:marRight w:val="0"/>
                  <w:marTop w:val="0"/>
                  <w:marBottom w:val="0"/>
                  <w:divBdr>
                    <w:top w:val="none" w:sz="0" w:space="0" w:color="auto"/>
                    <w:left w:val="none" w:sz="0" w:space="0" w:color="auto"/>
                    <w:bottom w:val="single" w:sz="6" w:space="8" w:color="DADCDD"/>
                    <w:right w:val="none" w:sz="0" w:space="0" w:color="auto"/>
                  </w:divBdr>
                  <w:divsChild>
                    <w:div w:id="1602688088">
                      <w:marLeft w:val="0"/>
                      <w:marRight w:val="0"/>
                      <w:marTop w:val="0"/>
                      <w:marBottom w:val="0"/>
                      <w:divBdr>
                        <w:top w:val="none" w:sz="0" w:space="0" w:color="auto"/>
                        <w:left w:val="none" w:sz="0" w:space="0" w:color="auto"/>
                        <w:bottom w:val="none" w:sz="0" w:space="0" w:color="auto"/>
                        <w:right w:val="none" w:sz="0" w:space="0" w:color="auto"/>
                      </w:divBdr>
                      <w:divsChild>
                        <w:div w:id="1189491311">
                          <w:marLeft w:val="0"/>
                          <w:marRight w:val="0"/>
                          <w:marTop w:val="0"/>
                          <w:marBottom w:val="0"/>
                          <w:divBdr>
                            <w:top w:val="none" w:sz="0" w:space="0" w:color="auto"/>
                            <w:left w:val="none" w:sz="0" w:space="0" w:color="auto"/>
                            <w:bottom w:val="none" w:sz="0" w:space="0" w:color="auto"/>
                            <w:right w:val="none" w:sz="0" w:space="0" w:color="auto"/>
                          </w:divBdr>
                          <w:divsChild>
                            <w:div w:id="1496527987">
                              <w:marLeft w:val="0"/>
                              <w:marRight w:val="0"/>
                              <w:marTop w:val="0"/>
                              <w:marBottom w:val="0"/>
                              <w:divBdr>
                                <w:top w:val="none" w:sz="0" w:space="0" w:color="auto"/>
                                <w:left w:val="none" w:sz="0" w:space="0" w:color="auto"/>
                                <w:bottom w:val="none" w:sz="0" w:space="0" w:color="auto"/>
                                <w:right w:val="none" w:sz="0" w:space="0" w:color="auto"/>
                              </w:divBdr>
                              <w:divsChild>
                                <w:div w:id="1947494543">
                                  <w:marLeft w:val="0"/>
                                  <w:marRight w:val="0"/>
                                  <w:marTop w:val="0"/>
                                  <w:marBottom w:val="0"/>
                                  <w:divBdr>
                                    <w:top w:val="none" w:sz="0" w:space="0" w:color="auto"/>
                                    <w:left w:val="none" w:sz="0" w:space="0" w:color="auto"/>
                                    <w:bottom w:val="none" w:sz="0" w:space="0" w:color="auto"/>
                                    <w:right w:val="none" w:sz="0" w:space="0" w:color="auto"/>
                                  </w:divBdr>
                                  <w:divsChild>
                                    <w:div w:id="1605335008">
                                      <w:marLeft w:val="0"/>
                                      <w:marRight w:val="0"/>
                                      <w:marTop w:val="150"/>
                                      <w:marBottom w:val="150"/>
                                      <w:divBdr>
                                        <w:top w:val="none" w:sz="0" w:space="0" w:color="auto"/>
                                        <w:left w:val="none" w:sz="0" w:space="0" w:color="auto"/>
                                        <w:bottom w:val="none" w:sz="0" w:space="0" w:color="auto"/>
                                        <w:right w:val="none" w:sz="0" w:space="0" w:color="auto"/>
                                      </w:divBdr>
                                      <w:divsChild>
                                        <w:div w:id="166091651">
                                          <w:marLeft w:val="0"/>
                                          <w:marRight w:val="0"/>
                                          <w:marTop w:val="0"/>
                                          <w:marBottom w:val="0"/>
                                          <w:divBdr>
                                            <w:top w:val="none" w:sz="0" w:space="0" w:color="auto"/>
                                            <w:left w:val="none" w:sz="0" w:space="0" w:color="auto"/>
                                            <w:bottom w:val="none" w:sz="0" w:space="0" w:color="auto"/>
                                            <w:right w:val="none" w:sz="0" w:space="0" w:color="auto"/>
                                          </w:divBdr>
                                          <w:divsChild>
                                            <w:div w:id="1786995999">
                                              <w:marLeft w:val="0"/>
                                              <w:marRight w:val="0"/>
                                              <w:marTop w:val="0"/>
                                              <w:marBottom w:val="0"/>
                                              <w:divBdr>
                                                <w:top w:val="single" w:sz="6" w:space="5" w:color="CCCCCC"/>
                                                <w:left w:val="single" w:sz="6" w:space="6" w:color="CCCCCC"/>
                                                <w:bottom w:val="single" w:sz="6" w:space="5" w:color="CCCCCC"/>
                                                <w:right w:val="single" w:sz="6" w:space="6" w:color="CCCCCC"/>
                                              </w:divBdr>
                                              <w:divsChild>
                                                <w:div w:id="320626427">
                                                  <w:marLeft w:val="0"/>
                                                  <w:marRight w:val="0"/>
                                                  <w:marTop w:val="0"/>
                                                  <w:marBottom w:val="0"/>
                                                  <w:divBdr>
                                                    <w:top w:val="none" w:sz="0" w:space="0" w:color="auto"/>
                                                    <w:left w:val="none" w:sz="0" w:space="0" w:color="auto"/>
                                                    <w:bottom w:val="none" w:sz="0" w:space="0" w:color="auto"/>
                                                    <w:right w:val="none" w:sz="0" w:space="0" w:color="auto"/>
                                                  </w:divBdr>
                                                  <w:divsChild>
                                                    <w:div w:id="1588149019">
                                                      <w:marLeft w:val="0"/>
                                                      <w:marRight w:val="0"/>
                                                      <w:marTop w:val="0"/>
                                                      <w:marBottom w:val="0"/>
                                                      <w:divBdr>
                                                        <w:top w:val="none" w:sz="0" w:space="0" w:color="auto"/>
                                                        <w:left w:val="none" w:sz="0" w:space="0" w:color="auto"/>
                                                        <w:bottom w:val="none" w:sz="0" w:space="0" w:color="auto"/>
                                                        <w:right w:val="none" w:sz="0" w:space="0" w:color="auto"/>
                                                      </w:divBdr>
                                                    </w:div>
                                                    <w:div w:id="404375086">
                                                      <w:marLeft w:val="0"/>
                                                      <w:marRight w:val="0"/>
                                                      <w:marTop w:val="0"/>
                                                      <w:marBottom w:val="0"/>
                                                      <w:divBdr>
                                                        <w:top w:val="none" w:sz="0" w:space="0" w:color="auto"/>
                                                        <w:left w:val="none" w:sz="0" w:space="0" w:color="auto"/>
                                                        <w:bottom w:val="none" w:sz="0" w:space="0" w:color="auto"/>
                                                        <w:right w:val="none" w:sz="0" w:space="0" w:color="auto"/>
                                                      </w:divBdr>
                                                    </w:div>
                                                    <w:div w:id="1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204779">
      <w:bodyDiv w:val="1"/>
      <w:marLeft w:val="0"/>
      <w:marRight w:val="0"/>
      <w:marTop w:val="0"/>
      <w:marBottom w:val="0"/>
      <w:divBdr>
        <w:top w:val="none" w:sz="0" w:space="0" w:color="auto"/>
        <w:left w:val="none" w:sz="0" w:space="0" w:color="auto"/>
        <w:bottom w:val="none" w:sz="0" w:space="0" w:color="auto"/>
        <w:right w:val="none" w:sz="0" w:space="0" w:color="auto"/>
      </w:divBdr>
    </w:div>
    <w:div w:id="1265067476">
      <w:bodyDiv w:val="1"/>
      <w:marLeft w:val="0"/>
      <w:marRight w:val="0"/>
      <w:marTop w:val="0"/>
      <w:marBottom w:val="0"/>
      <w:divBdr>
        <w:top w:val="none" w:sz="0" w:space="0" w:color="auto"/>
        <w:left w:val="none" w:sz="0" w:space="0" w:color="auto"/>
        <w:bottom w:val="none" w:sz="0" w:space="0" w:color="auto"/>
        <w:right w:val="none" w:sz="0" w:space="0" w:color="auto"/>
      </w:divBdr>
    </w:div>
    <w:div w:id="1557860171">
      <w:bodyDiv w:val="1"/>
      <w:marLeft w:val="0"/>
      <w:marRight w:val="0"/>
      <w:marTop w:val="0"/>
      <w:marBottom w:val="0"/>
      <w:divBdr>
        <w:top w:val="none" w:sz="0" w:space="0" w:color="auto"/>
        <w:left w:val="none" w:sz="0" w:space="0" w:color="auto"/>
        <w:bottom w:val="none" w:sz="0" w:space="0" w:color="auto"/>
        <w:right w:val="none" w:sz="0" w:space="0" w:color="auto"/>
      </w:divBdr>
    </w:div>
    <w:div w:id="21410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fraone@enable-consulting.com" TargetMode="External"/><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Enable Consulting. Inc</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Anita Kay Fraone</cp:lastModifiedBy>
  <cp:revision>5</cp:revision>
  <cp:lastPrinted>2011-10-25T12:12:00Z</cp:lastPrinted>
  <dcterms:created xsi:type="dcterms:W3CDTF">2020-11-01T15:34:00Z</dcterms:created>
  <dcterms:modified xsi:type="dcterms:W3CDTF">2020-11-01T15:35:00Z</dcterms:modified>
</cp:coreProperties>
</file>